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D6E9D" w14:textId="6CBF5341" w:rsidR="00255F7A" w:rsidRPr="004710E1" w:rsidRDefault="004710E1" w:rsidP="006B2993">
      <w:pPr>
        <w:jc w:val="center"/>
        <w:rPr>
          <w:rFonts w:cs="Times New Roman"/>
          <w:b/>
          <w:sz w:val="28"/>
          <w:szCs w:val="28"/>
        </w:rPr>
      </w:pPr>
      <w:r w:rsidRPr="004710E1">
        <w:rPr>
          <w:rFonts w:cs="Times New Roman"/>
          <w:b/>
          <w:sz w:val="28"/>
          <w:szCs w:val="28"/>
        </w:rPr>
        <w:t>Máy chườm lạnh</w:t>
      </w:r>
    </w:p>
    <w:p w14:paraId="12926895" w14:textId="77777777" w:rsidR="004710E1" w:rsidRPr="004710E1" w:rsidRDefault="004710E1" w:rsidP="006B2993">
      <w:pPr>
        <w:jc w:val="center"/>
        <w:rPr>
          <w:rFonts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7214"/>
        <w:gridCol w:w="1161"/>
      </w:tblGrid>
      <w:tr w:rsidR="00182ABA" w:rsidRPr="004710E1" w14:paraId="23F287FE" w14:textId="77777777" w:rsidTr="00182ABA">
        <w:trPr>
          <w:trHeight w:val="375"/>
        </w:trPr>
        <w:tc>
          <w:tcPr>
            <w:tcW w:w="519" w:type="pct"/>
            <w:vAlign w:val="center"/>
          </w:tcPr>
          <w:p w14:paraId="698D99D7" w14:textId="25C23170" w:rsidR="00182ABA" w:rsidRPr="009E2283" w:rsidRDefault="00182ABA" w:rsidP="009E2283">
            <w:pPr>
              <w:jc w:val="center"/>
              <w:rPr>
                <w:rFonts w:eastAsia="Times New Roman" w:cs="Times New Roman"/>
                <w:b/>
                <w:bCs/>
                <w:kern w:val="0"/>
                <w:sz w:val="26"/>
                <w:szCs w:val="26"/>
                <w14:ligatures w14:val="none"/>
              </w:rPr>
            </w:pPr>
            <w:r w:rsidRPr="002C0C0E">
              <w:rPr>
                <w:rFonts w:cs="Times New Roman"/>
                <w:b/>
                <w:bCs/>
              </w:rPr>
              <w:t>STT</w:t>
            </w:r>
          </w:p>
        </w:tc>
        <w:tc>
          <w:tcPr>
            <w:tcW w:w="3860" w:type="pct"/>
            <w:vAlign w:val="center"/>
          </w:tcPr>
          <w:p w14:paraId="7853BA6C" w14:textId="25EF4D70" w:rsidR="00182ABA" w:rsidRPr="009E2283" w:rsidRDefault="00182ABA" w:rsidP="009E2283">
            <w:pPr>
              <w:jc w:val="center"/>
              <w:rPr>
                <w:rFonts w:eastAsia="Times New Roman" w:cs="Times New Roman"/>
                <w:b/>
                <w:bCs/>
                <w:kern w:val="0"/>
                <w:sz w:val="26"/>
                <w:szCs w:val="26"/>
                <w14:ligatures w14:val="none"/>
              </w:rPr>
            </w:pPr>
            <w:r w:rsidRPr="002C0C0E">
              <w:rPr>
                <w:rFonts w:cs="Times New Roman"/>
                <w:b/>
                <w:bCs/>
              </w:rPr>
              <w:t>NỘI DUNG YÊU CẦU</w:t>
            </w:r>
          </w:p>
        </w:tc>
        <w:tc>
          <w:tcPr>
            <w:tcW w:w="621" w:type="pct"/>
            <w:vAlign w:val="center"/>
          </w:tcPr>
          <w:p w14:paraId="3F23C1F6" w14:textId="687A7A8E" w:rsidR="00182ABA" w:rsidRPr="009E2283" w:rsidRDefault="00182ABA" w:rsidP="009E2283">
            <w:pPr>
              <w:jc w:val="center"/>
              <w:rPr>
                <w:rFonts w:eastAsia="Times New Roman" w:cs="Times New Roman"/>
                <w:b/>
                <w:bCs/>
                <w:kern w:val="0"/>
                <w:sz w:val="26"/>
                <w:szCs w:val="26"/>
                <w14:ligatures w14:val="none"/>
              </w:rPr>
            </w:pPr>
            <w:r w:rsidRPr="002C0C0E">
              <w:rPr>
                <w:rFonts w:cs="Times New Roman"/>
                <w:b/>
                <w:bCs/>
              </w:rPr>
              <w:t>Tiêu chí cơ bản (*)</w:t>
            </w:r>
          </w:p>
        </w:tc>
      </w:tr>
      <w:tr w:rsidR="00182ABA" w:rsidRPr="004710E1" w14:paraId="16AC7A29" w14:textId="00E6E1C0" w:rsidTr="00182ABA">
        <w:trPr>
          <w:trHeight w:val="375"/>
        </w:trPr>
        <w:tc>
          <w:tcPr>
            <w:tcW w:w="519" w:type="pct"/>
          </w:tcPr>
          <w:p w14:paraId="0E2CA45C" w14:textId="77777777" w:rsidR="00182ABA" w:rsidRPr="004710E1" w:rsidRDefault="00182ABA" w:rsidP="003B3DEF">
            <w:pPr>
              <w:pStyle w:val="oancuaDanhsach"/>
              <w:numPr>
                <w:ilvl w:val="0"/>
                <w:numId w:val="1"/>
              </w:numPr>
              <w:rPr>
                <w:rFonts w:eastAsia="Times New Roman" w:cs="Times New Roman"/>
                <w:b/>
                <w:bCs/>
                <w:kern w:val="0"/>
                <w:sz w:val="26"/>
                <w:szCs w:val="26"/>
                <w14:ligatures w14:val="none"/>
              </w:rPr>
            </w:pPr>
          </w:p>
        </w:tc>
        <w:tc>
          <w:tcPr>
            <w:tcW w:w="3860" w:type="pct"/>
            <w:hideMark/>
          </w:tcPr>
          <w:p w14:paraId="22BF0EEE" w14:textId="282E2ACC" w:rsidR="00182ABA" w:rsidRPr="009E2283" w:rsidRDefault="00182ABA" w:rsidP="009E2283">
            <w:pPr>
              <w:rPr>
                <w:rFonts w:eastAsia="Times New Roman" w:cs="Times New Roman"/>
                <w:b/>
                <w:bCs/>
                <w:kern w:val="0"/>
                <w:sz w:val="26"/>
                <w:szCs w:val="26"/>
                <w14:ligatures w14:val="none"/>
              </w:rPr>
            </w:pPr>
            <w:r w:rsidRPr="009E2283">
              <w:rPr>
                <w:rFonts w:eastAsia="Times New Roman" w:cs="Times New Roman"/>
                <w:b/>
                <w:bCs/>
                <w:kern w:val="0"/>
                <w:sz w:val="26"/>
                <w:szCs w:val="26"/>
                <w14:ligatures w14:val="none"/>
              </w:rPr>
              <w:t>Yêu cầu chung:</w:t>
            </w:r>
          </w:p>
        </w:tc>
        <w:tc>
          <w:tcPr>
            <w:tcW w:w="621" w:type="pct"/>
            <w:vAlign w:val="center"/>
          </w:tcPr>
          <w:p w14:paraId="5F5917DD" w14:textId="77777777" w:rsidR="00182ABA" w:rsidRPr="009E2283" w:rsidRDefault="00182ABA" w:rsidP="005A61E7">
            <w:pPr>
              <w:jc w:val="center"/>
              <w:rPr>
                <w:rFonts w:eastAsia="Times New Roman" w:cs="Times New Roman"/>
                <w:b/>
                <w:bCs/>
                <w:kern w:val="0"/>
                <w:sz w:val="26"/>
                <w:szCs w:val="26"/>
                <w14:ligatures w14:val="none"/>
              </w:rPr>
            </w:pPr>
          </w:p>
        </w:tc>
      </w:tr>
      <w:tr w:rsidR="00182ABA" w:rsidRPr="004710E1" w14:paraId="65B8193C" w14:textId="271EBC2A" w:rsidTr="00182ABA">
        <w:trPr>
          <w:trHeight w:val="375"/>
        </w:trPr>
        <w:tc>
          <w:tcPr>
            <w:tcW w:w="519" w:type="pct"/>
          </w:tcPr>
          <w:p w14:paraId="576D95A9" w14:textId="77777777" w:rsidR="00182ABA" w:rsidRPr="004710E1" w:rsidRDefault="00182ABA" w:rsidP="009E2283">
            <w:pPr>
              <w:rPr>
                <w:rFonts w:eastAsia="Times New Roman" w:cs="Times New Roman"/>
                <w:kern w:val="0"/>
                <w:sz w:val="26"/>
                <w:szCs w:val="26"/>
                <w14:ligatures w14:val="none"/>
              </w:rPr>
            </w:pPr>
          </w:p>
        </w:tc>
        <w:tc>
          <w:tcPr>
            <w:tcW w:w="3860" w:type="pct"/>
            <w:hideMark/>
          </w:tcPr>
          <w:p w14:paraId="71D7251F" w14:textId="61AA2580" w:rsidR="00182ABA" w:rsidRPr="004710E1" w:rsidRDefault="00182ABA" w:rsidP="009E2283">
            <w:pPr>
              <w:rPr>
                <w:rFonts w:eastAsia="Times New Roman" w:cs="Times New Roman"/>
                <w:kern w:val="0"/>
                <w:sz w:val="26"/>
                <w:szCs w:val="26"/>
                <w14:ligatures w14:val="none"/>
              </w:rPr>
            </w:pPr>
            <w:r w:rsidRPr="004710E1">
              <w:rPr>
                <w:rFonts w:eastAsia="Times New Roman" w:cs="Times New Roman"/>
                <w:kern w:val="0"/>
                <w:sz w:val="26"/>
                <w:szCs w:val="26"/>
                <w14:ligatures w14:val="none"/>
              </w:rPr>
              <w:t>-    Năm sản xuất: 2025 trở đi</w:t>
            </w:r>
          </w:p>
        </w:tc>
        <w:tc>
          <w:tcPr>
            <w:tcW w:w="621" w:type="pct"/>
            <w:vAlign w:val="center"/>
          </w:tcPr>
          <w:p w14:paraId="198E43C8" w14:textId="44E50AB9" w:rsidR="00182ABA" w:rsidRPr="004710E1" w:rsidRDefault="00182ABA" w:rsidP="005A61E7">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6DD12821" w14:textId="77777777" w:rsidTr="00182ABA">
        <w:trPr>
          <w:trHeight w:val="375"/>
        </w:trPr>
        <w:tc>
          <w:tcPr>
            <w:tcW w:w="519" w:type="pct"/>
          </w:tcPr>
          <w:p w14:paraId="10398605" w14:textId="77777777" w:rsidR="00896A6A" w:rsidRPr="004710E1" w:rsidRDefault="00896A6A" w:rsidP="00896A6A">
            <w:pPr>
              <w:rPr>
                <w:rFonts w:eastAsia="Times New Roman" w:cs="Times New Roman"/>
                <w:kern w:val="0"/>
                <w:sz w:val="26"/>
                <w:szCs w:val="26"/>
                <w14:ligatures w14:val="none"/>
              </w:rPr>
            </w:pPr>
          </w:p>
        </w:tc>
        <w:tc>
          <w:tcPr>
            <w:tcW w:w="3860" w:type="pct"/>
          </w:tcPr>
          <w:p w14:paraId="09D7359A" w14:textId="5F2B9CA9" w:rsidR="00896A6A" w:rsidRPr="004710E1" w:rsidRDefault="00896A6A" w:rsidP="00896A6A">
            <w:pPr>
              <w:rPr>
                <w:rFonts w:eastAsia="Times New Roman" w:cs="Times New Roman"/>
                <w:kern w:val="0"/>
                <w:sz w:val="26"/>
                <w:szCs w:val="26"/>
                <w14:ligatures w14:val="none"/>
              </w:rPr>
            </w:pPr>
            <w:r>
              <w:rPr>
                <w:color w:val="FF0000"/>
              </w:rPr>
              <w:t xml:space="preserve">- </w:t>
            </w:r>
            <w:r w:rsidRPr="00DA3606">
              <w:rPr>
                <w:color w:val="FF0000"/>
              </w:rPr>
              <w:t>Xuất xứ</w:t>
            </w:r>
            <w:r w:rsidRPr="00603D85">
              <w:rPr>
                <w:color w:val="FF0000"/>
                <w:lang w:val="pt-BR"/>
              </w:rPr>
              <w:t xml:space="preserve"> </w:t>
            </w:r>
            <w:r>
              <w:rPr>
                <w:color w:val="FF0000"/>
                <w:lang w:val="pt-BR"/>
              </w:rPr>
              <w:t>máy chính</w:t>
            </w:r>
            <w:r w:rsidRPr="00DA3606">
              <w:rPr>
                <w:color w:val="FF0000"/>
              </w:rPr>
              <w:t xml:space="preserve">: Nhóm các nước </w:t>
            </w:r>
            <w:r w:rsidRPr="00603D85">
              <w:rPr>
                <w:color w:val="FF0000"/>
                <w:lang w:val="pt-BR"/>
              </w:rPr>
              <w:t>OE</w:t>
            </w:r>
            <w:r>
              <w:rPr>
                <w:color w:val="FF0000"/>
                <w:lang w:val="pt-BR"/>
              </w:rPr>
              <w:t xml:space="preserve">CD </w:t>
            </w:r>
            <w:r w:rsidRPr="00DA3606">
              <w:rPr>
                <w:color w:val="FF0000"/>
              </w:rPr>
              <w:t>hoặc Liên minh Châu Âu (EU)</w:t>
            </w:r>
          </w:p>
        </w:tc>
        <w:tc>
          <w:tcPr>
            <w:tcW w:w="621" w:type="pct"/>
            <w:vAlign w:val="center"/>
          </w:tcPr>
          <w:p w14:paraId="203008DF" w14:textId="1E048853" w:rsidR="00896A6A" w:rsidRPr="005A61E7" w:rsidRDefault="00896A6A" w:rsidP="00896A6A">
            <w:pPr>
              <w:jc w:val="center"/>
              <w:rPr>
                <w:rFonts w:eastAsia="Times New Roman" w:cs="Times New Roman"/>
                <w:kern w:val="0"/>
                <w:sz w:val="26"/>
                <w:szCs w:val="26"/>
                <w14:ligatures w14:val="none"/>
              </w:rPr>
            </w:pPr>
            <w:r w:rsidRPr="00896A6A">
              <w:rPr>
                <w:rFonts w:eastAsia="Times New Roman" w:cs="Times New Roman"/>
                <w:color w:val="FF0000"/>
                <w:kern w:val="0"/>
                <w:sz w:val="26"/>
                <w:szCs w:val="26"/>
                <w14:ligatures w14:val="none"/>
              </w:rPr>
              <w:t>*</w:t>
            </w:r>
          </w:p>
        </w:tc>
      </w:tr>
      <w:tr w:rsidR="00896A6A" w:rsidRPr="004710E1" w14:paraId="21EA5944" w14:textId="6F0B6BE4" w:rsidTr="00182ABA">
        <w:trPr>
          <w:trHeight w:val="375"/>
        </w:trPr>
        <w:tc>
          <w:tcPr>
            <w:tcW w:w="519" w:type="pct"/>
          </w:tcPr>
          <w:p w14:paraId="5C3F67DA"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62AD001E" w14:textId="22135F65"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Chất lượng:</w:t>
            </w:r>
          </w:p>
        </w:tc>
        <w:tc>
          <w:tcPr>
            <w:tcW w:w="621" w:type="pct"/>
            <w:vAlign w:val="center"/>
          </w:tcPr>
          <w:p w14:paraId="677FDBC7" w14:textId="77777777" w:rsidR="00896A6A" w:rsidRPr="004710E1" w:rsidRDefault="00896A6A" w:rsidP="00896A6A">
            <w:pPr>
              <w:jc w:val="center"/>
              <w:rPr>
                <w:rFonts w:eastAsia="Times New Roman" w:cs="Times New Roman"/>
                <w:kern w:val="0"/>
                <w:sz w:val="26"/>
                <w:szCs w:val="26"/>
                <w14:ligatures w14:val="none"/>
              </w:rPr>
            </w:pPr>
          </w:p>
        </w:tc>
      </w:tr>
      <w:tr w:rsidR="00896A6A" w:rsidRPr="004710E1" w14:paraId="6447A780" w14:textId="6F20FFB9" w:rsidTr="00182ABA">
        <w:trPr>
          <w:trHeight w:val="375"/>
        </w:trPr>
        <w:tc>
          <w:tcPr>
            <w:tcW w:w="519" w:type="pct"/>
          </w:tcPr>
          <w:p w14:paraId="54646134"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366F3B6D" w14:textId="077FFEF3"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Mới 100%</w:t>
            </w:r>
          </w:p>
        </w:tc>
        <w:tc>
          <w:tcPr>
            <w:tcW w:w="621" w:type="pct"/>
            <w:vAlign w:val="center"/>
          </w:tcPr>
          <w:p w14:paraId="5C772CAA" w14:textId="26CC715C"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76E0AF94" w14:textId="5E7B48A7" w:rsidTr="00182ABA">
        <w:trPr>
          <w:trHeight w:val="70"/>
        </w:trPr>
        <w:tc>
          <w:tcPr>
            <w:tcW w:w="519" w:type="pct"/>
          </w:tcPr>
          <w:p w14:paraId="42F14C20"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2BF1D0B6" w14:textId="29F1F92F"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Nhà sản xuất đạt tiêu chuẩn quản lý chất lượng ISO 13485 hoặc ISO 9001</w:t>
            </w:r>
          </w:p>
        </w:tc>
        <w:tc>
          <w:tcPr>
            <w:tcW w:w="621" w:type="pct"/>
            <w:vAlign w:val="center"/>
          </w:tcPr>
          <w:p w14:paraId="113314F9" w14:textId="2068B144"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779183DB" w14:textId="02D6CC3D" w:rsidTr="00182ABA">
        <w:trPr>
          <w:trHeight w:val="660"/>
        </w:trPr>
        <w:tc>
          <w:tcPr>
            <w:tcW w:w="519" w:type="pct"/>
          </w:tcPr>
          <w:p w14:paraId="79AFCBB7"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24BCBC53" w14:textId="016C7504"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Sản phẩm đạt chứng nhận CE (European Conformity) hoặc FDA (Food and Drug Administration)</w:t>
            </w:r>
          </w:p>
        </w:tc>
        <w:tc>
          <w:tcPr>
            <w:tcW w:w="621" w:type="pct"/>
            <w:vAlign w:val="center"/>
          </w:tcPr>
          <w:p w14:paraId="0D13BD55" w14:textId="0B75A2EA"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52D1BDC3" w14:textId="320CF3BA" w:rsidTr="00182ABA">
        <w:trPr>
          <w:trHeight w:val="375"/>
        </w:trPr>
        <w:tc>
          <w:tcPr>
            <w:tcW w:w="519" w:type="pct"/>
          </w:tcPr>
          <w:p w14:paraId="413110D8"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247C623F" w14:textId="682727DC"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Nguồn điện hoạt động: 220V/50Hz</w:t>
            </w:r>
          </w:p>
        </w:tc>
        <w:tc>
          <w:tcPr>
            <w:tcW w:w="621" w:type="pct"/>
            <w:vAlign w:val="center"/>
          </w:tcPr>
          <w:p w14:paraId="173C647D" w14:textId="372878BE"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1C3D5DC5" w14:textId="2D67EC69" w:rsidTr="00182ABA">
        <w:trPr>
          <w:trHeight w:val="375"/>
        </w:trPr>
        <w:tc>
          <w:tcPr>
            <w:tcW w:w="519" w:type="pct"/>
          </w:tcPr>
          <w:p w14:paraId="061AD3AE"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5369C87E" w14:textId="125FF3DB"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xml:space="preserve">-    Môi trường hoạt động: </w:t>
            </w:r>
          </w:p>
        </w:tc>
        <w:tc>
          <w:tcPr>
            <w:tcW w:w="621" w:type="pct"/>
            <w:vAlign w:val="center"/>
          </w:tcPr>
          <w:p w14:paraId="10770CC7" w14:textId="77777777" w:rsidR="00896A6A" w:rsidRPr="004710E1" w:rsidRDefault="00896A6A" w:rsidP="00896A6A">
            <w:pPr>
              <w:jc w:val="center"/>
              <w:rPr>
                <w:rFonts w:eastAsia="Times New Roman" w:cs="Times New Roman"/>
                <w:kern w:val="0"/>
                <w:sz w:val="26"/>
                <w:szCs w:val="26"/>
                <w14:ligatures w14:val="none"/>
              </w:rPr>
            </w:pPr>
          </w:p>
        </w:tc>
      </w:tr>
      <w:tr w:rsidR="00896A6A" w:rsidRPr="004710E1" w14:paraId="1E4168AD" w14:textId="269B2151" w:rsidTr="00182ABA">
        <w:trPr>
          <w:trHeight w:val="375"/>
        </w:trPr>
        <w:tc>
          <w:tcPr>
            <w:tcW w:w="519" w:type="pct"/>
          </w:tcPr>
          <w:p w14:paraId="414695CA"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794319CB" w14:textId="4E3779C0"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Nhiệt độ tối đa ≥ 30oC</w:t>
            </w:r>
          </w:p>
        </w:tc>
        <w:tc>
          <w:tcPr>
            <w:tcW w:w="621" w:type="pct"/>
            <w:vAlign w:val="center"/>
          </w:tcPr>
          <w:p w14:paraId="0FCE9E50" w14:textId="110E5D61"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56A80DF6" w14:textId="1A7EE6F2" w:rsidTr="00182ABA">
        <w:trPr>
          <w:trHeight w:val="375"/>
        </w:trPr>
        <w:tc>
          <w:tcPr>
            <w:tcW w:w="519" w:type="pct"/>
          </w:tcPr>
          <w:p w14:paraId="660250AE"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4E5965ED" w14:textId="4BED3475"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Độ ẩm tối đa ≥ 70%</w:t>
            </w:r>
          </w:p>
        </w:tc>
        <w:tc>
          <w:tcPr>
            <w:tcW w:w="621" w:type="pct"/>
            <w:vAlign w:val="center"/>
          </w:tcPr>
          <w:p w14:paraId="7327DD28" w14:textId="44C3EF21"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2E4C16BC" w14:textId="57F1BFA5" w:rsidTr="00182ABA">
        <w:trPr>
          <w:trHeight w:val="375"/>
        </w:trPr>
        <w:tc>
          <w:tcPr>
            <w:tcW w:w="519" w:type="pct"/>
          </w:tcPr>
          <w:p w14:paraId="4129D4E1" w14:textId="77777777" w:rsidR="00896A6A" w:rsidRPr="004710E1" w:rsidRDefault="00896A6A" w:rsidP="00896A6A">
            <w:pPr>
              <w:pStyle w:val="oancuaDanhsach"/>
              <w:numPr>
                <w:ilvl w:val="0"/>
                <w:numId w:val="1"/>
              </w:numPr>
              <w:rPr>
                <w:rFonts w:eastAsia="Times New Roman" w:cs="Times New Roman"/>
                <w:b/>
                <w:bCs/>
                <w:kern w:val="0"/>
                <w:sz w:val="26"/>
                <w:szCs w:val="26"/>
                <w14:ligatures w14:val="none"/>
              </w:rPr>
            </w:pPr>
          </w:p>
        </w:tc>
        <w:tc>
          <w:tcPr>
            <w:tcW w:w="3860" w:type="pct"/>
            <w:hideMark/>
          </w:tcPr>
          <w:p w14:paraId="082C808B" w14:textId="01DE1DCC" w:rsidR="00896A6A" w:rsidRPr="009E2283" w:rsidRDefault="00896A6A" w:rsidP="00896A6A">
            <w:pPr>
              <w:rPr>
                <w:rFonts w:eastAsia="Times New Roman" w:cs="Times New Roman"/>
                <w:b/>
                <w:bCs/>
                <w:kern w:val="0"/>
                <w:sz w:val="26"/>
                <w:szCs w:val="26"/>
                <w14:ligatures w14:val="none"/>
              </w:rPr>
            </w:pPr>
            <w:r w:rsidRPr="009E2283">
              <w:rPr>
                <w:rFonts w:eastAsia="Times New Roman" w:cs="Times New Roman"/>
                <w:b/>
                <w:bCs/>
                <w:kern w:val="0"/>
                <w:sz w:val="26"/>
                <w:szCs w:val="26"/>
                <w14:ligatures w14:val="none"/>
              </w:rPr>
              <w:t>Yêu cầu cấu hình:</w:t>
            </w:r>
          </w:p>
        </w:tc>
        <w:tc>
          <w:tcPr>
            <w:tcW w:w="621" w:type="pct"/>
            <w:vAlign w:val="center"/>
          </w:tcPr>
          <w:p w14:paraId="7B110D75" w14:textId="77777777" w:rsidR="00896A6A" w:rsidRPr="009E2283" w:rsidRDefault="00896A6A" w:rsidP="00896A6A">
            <w:pPr>
              <w:jc w:val="center"/>
              <w:rPr>
                <w:rFonts w:eastAsia="Times New Roman" w:cs="Times New Roman"/>
                <w:b/>
                <w:bCs/>
                <w:kern w:val="0"/>
                <w:sz w:val="26"/>
                <w:szCs w:val="26"/>
                <w14:ligatures w14:val="none"/>
              </w:rPr>
            </w:pPr>
          </w:p>
        </w:tc>
      </w:tr>
      <w:tr w:rsidR="00896A6A" w:rsidRPr="004710E1" w14:paraId="7D6020D6" w14:textId="167A658B" w:rsidTr="00182ABA">
        <w:trPr>
          <w:trHeight w:val="375"/>
        </w:trPr>
        <w:tc>
          <w:tcPr>
            <w:tcW w:w="519" w:type="pct"/>
          </w:tcPr>
          <w:p w14:paraId="1C315478"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3810F3A7" w14:textId="7CD8974D"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Máy chườm lạnh kèm đầy đủ phụ kiện tiêu chuẩn: 02 Cái</w:t>
            </w:r>
          </w:p>
        </w:tc>
        <w:tc>
          <w:tcPr>
            <w:tcW w:w="621" w:type="pct"/>
            <w:vAlign w:val="center"/>
          </w:tcPr>
          <w:p w14:paraId="64C24D39" w14:textId="5A1DC4A8"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7101BBBF" w14:textId="4E9E73EC" w:rsidTr="00182ABA">
        <w:trPr>
          <w:trHeight w:val="375"/>
        </w:trPr>
        <w:tc>
          <w:tcPr>
            <w:tcW w:w="519" w:type="pct"/>
          </w:tcPr>
          <w:p w14:paraId="3E8BF897"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6BD8A368" w14:textId="2B823DDC"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Cấu hình mỗi cái bao gồm:</w:t>
            </w:r>
          </w:p>
        </w:tc>
        <w:tc>
          <w:tcPr>
            <w:tcW w:w="621" w:type="pct"/>
            <w:vAlign w:val="center"/>
          </w:tcPr>
          <w:p w14:paraId="25CF7FDD" w14:textId="27FE12A0" w:rsidR="00896A6A" w:rsidRPr="004710E1" w:rsidRDefault="00896A6A" w:rsidP="00896A6A">
            <w:pPr>
              <w:jc w:val="center"/>
              <w:rPr>
                <w:rFonts w:eastAsia="Times New Roman" w:cs="Times New Roman"/>
                <w:kern w:val="0"/>
                <w:sz w:val="26"/>
                <w:szCs w:val="26"/>
                <w14:ligatures w14:val="none"/>
              </w:rPr>
            </w:pPr>
          </w:p>
        </w:tc>
      </w:tr>
      <w:tr w:rsidR="00896A6A" w:rsidRPr="004710E1" w14:paraId="2D5847D4" w14:textId="252EA9F1" w:rsidTr="00182ABA">
        <w:trPr>
          <w:trHeight w:val="375"/>
        </w:trPr>
        <w:tc>
          <w:tcPr>
            <w:tcW w:w="519" w:type="pct"/>
          </w:tcPr>
          <w:p w14:paraId="32616827"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6A8C8F09" w14:textId="1ACC8044"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Máy chính kèm xe đẩy: 01 cái</w:t>
            </w:r>
          </w:p>
        </w:tc>
        <w:tc>
          <w:tcPr>
            <w:tcW w:w="621" w:type="pct"/>
            <w:vAlign w:val="center"/>
          </w:tcPr>
          <w:p w14:paraId="6BDB737B" w14:textId="01BE672E"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56D747A8" w14:textId="7648BB70" w:rsidTr="00182ABA">
        <w:trPr>
          <w:trHeight w:val="375"/>
        </w:trPr>
        <w:tc>
          <w:tcPr>
            <w:tcW w:w="519" w:type="pct"/>
          </w:tcPr>
          <w:p w14:paraId="44281732"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2EC857A6" w14:textId="5DE56387"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Ống mềm dẫn nhiệt: 01 cái</w:t>
            </w:r>
          </w:p>
        </w:tc>
        <w:tc>
          <w:tcPr>
            <w:tcW w:w="621" w:type="pct"/>
            <w:vAlign w:val="center"/>
          </w:tcPr>
          <w:p w14:paraId="1D78D5F0" w14:textId="604FBEF1"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34DB439B" w14:textId="7314A307" w:rsidTr="00182ABA">
        <w:trPr>
          <w:trHeight w:val="375"/>
        </w:trPr>
        <w:tc>
          <w:tcPr>
            <w:tcW w:w="519" w:type="pct"/>
          </w:tcPr>
          <w:p w14:paraId="3D3230CF"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1BE4D565" w14:textId="510EBB3F"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Đầu phun (các cỡ): 03 cái</w:t>
            </w:r>
          </w:p>
        </w:tc>
        <w:tc>
          <w:tcPr>
            <w:tcW w:w="621" w:type="pct"/>
            <w:vAlign w:val="center"/>
          </w:tcPr>
          <w:p w14:paraId="7DD934C2" w14:textId="6649B0BE"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2F6B467D" w14:textId="355B18F7" w:rsidTr="00182ABA">
        <w:trPr>
          <w:trHeight w:val="70"/>
        </w:trPr>
        <w:tc>
          <w:tcPr>
            <w:tcW w:w="519" w:type="pct"/>
          </w:tcPr>
          <w:p w14:paraId="67ECF8EC"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5ABD68D3" w14:textId="498755A2"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Tài liệu hướng dẫn sử dụng bằng tiếng Anh và tiếng Việt: 01 Bộ</w:t>
            </w:r>
          </w:p>
        </w:tc>
        <w:tc>
          <w:tcPr>
            <w:tcW w:w="621" w:type="pct"/>
            <w:vAlign w:val="center"/>
          </w:tcPr>
          <w:p w14:paraId="2BA24A12" w14:textId="205AA8F9"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49AA4D0E" w14:textId="6F715D89" w:rsidTr="00182ABA">
        <w:trPr>
          <w:trHeight w:val="375"/>
        </w:trPr>
        <w:tc>
          <w:tcPr>
            <w:tcW w:w="519" w:type="pct"/>
          </w:tcPr>
          <w:p w14:paraId="3B0B28A4" w14:textId="77777777" w:rsidR="00896A6A" w:rsidRPr="004710E1" w:rsidRDefault="00896A6A" w:rsidP="00896A6A">
            <w:pPr>
              <w:pStyle w:val="oancuaDanhsach"/>
              <w:numPr>
                <w:ilvl w:val="0"/>
                <w:numId w:val="1"/>
              </w:numPr>
              <w:rPr>
                <w:rFonts w:eastAsia="Times New Roman" w:cs="Times New Roman"/>
                <w:b/>
                <w:bCs/>
                <w:kern w:val="0"/>
                <w:sz w:val="26"/>
                <w:szCs w:val="26"/>
                <w14:ligatures w14:val="none"/>
              </w:rPr>
            </w:pPr>
          </w:p>
        </w:tc>
        <w:tc>
          <w:tcPr>
            <w:tcW w:w="3860" w:type="pct"/>
            <w:hideMark/>
          </w:tcPr>
          <w:p w14:paraId="417BE919" w14:textId="0916641C" w:rsidR="00896A6A" w:rsidRPr="009E2283" w:rsidRDefault="00896A6A" w:rsidP="00896A6A">
            <w:pPr>
              <w:rPr>
                <w:rFonts w:eastAsia="Times New Roman" w:cs="Times New Roman"/>
                <w:b/>
                <w:bCs/>
                <w:kern w:val="0"/>
                <w:sz w:val="26"/>
                <w:szCs w:val="26"/>
                <w14:ligatures w14:val="none"/>
              </w:rPr>
            </w:pPr>
            <w:r w:rsidRPr="009E2283">
              <w:rPr>
                <w:rFonts w:eastAsia="Times New Roman" w:cs="Times New Roman"/>
                <w:b/>
                <w:bCs/>
                <w:kern w:val="0"/>
                <w:sz w:val="26"/>
                <w:szCs w:val="26"/>
                <w14:ligatures w14:val="none"/>
              </w:rPr>
              <w:t xml:space="preserve">Chỉ tiêu kỹ thuật </w:t>
            </w:r>
          </w:p>
        </w:tc>
        <w:tc>
          <w:tcPr>
            <w:tcW w:w="621" w:type="pct"/>
            <w:vAlign w:val="center"/>
          </w:tcPr>
          <w:p w14:paraId="04EE0F90" w14:textId="77777777" w:rsidR="00896A6A" w:rsidRPr="009E2283" w:rsidRDefault="00896A6A" w:rsidP="00896A6A">
            <w:pPr>
              <w:jc w:val="center"/>
              <w:rPr>
                <w:rFonts w:eastAsia="Times New Roman" w:cs="Times New Roman"/>
                <w:b/>
                <w:bCs/>
                <w:kern w:val="0"/>
                <w:sz w:val="26"/>
                <w:szCs w:val="26"/>
                <w14:ligatures w14:val="none"/>
              </w:rPr>
            </w:pPr>
          </w:p>
        </w:tc>
      </w:tr>
      <w:tr w:rsidR="00896A6A" w:rsidRPr="004710E1" w14:paraId="2ED9F516" w14:textId="05F57F0C" w:rsidTr="00182ABA">
        <w:trPr>
          <w:trHeight w:val="375"/>
        </w:trPr>
        <w:tc>
          <w:tcPr>
            <w:tcW w:w="519" w:type="pct"/>
          </w:tcPr>
          <w:p w14:paraId="739E7907"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255AFE49" w14:textId="3622E456"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Màn hình hiển thị và điều khiển chức năng</w:t>
            </w:r>
          </w:p>
        </w:tc>
        <w:tc>
          <w:tcPr>
            <w:tcW w:w="621" w:type="pct"/>
            <w:vAlign w:val="center"/>
          </w:tcPr>
          <w:p w14:paraId="60B7EB70" w14:textId="46581D01"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09C1535E" w14:textId="45F6A495" w:rsidTr="00182ABA">
        <w:trPr>
          <w:trHeight w:val="375"/>
        </w:trPr>
        <w:tc>
          <w:tcPr>
            <w:tcW w:w="519" w:type="pct"/>
          </w:tcPr>
          <w:p w14:paraId="0FD1308A"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388963AA" w14:textId="2195EDD1"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Nhiệt độ ở tại đầu phun: ≤ -30°C</w:t>
            </w:r>
          </w:p>
        </w:tc>
        <w:tc>
          <w:tcPr>
            <w:tcW w:w="621" w:type="pct"/>
            <w:vAlign w:val="center"/>
          </w:tcPr>
          <w:p w14:paraId="6B136FFA" w14:textId="3657CE2A"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3E007936" w14:textId="1378C0B7" w:rsidTr="00182ABA">
        <w:trPr>
          <w:trHeight w:val="660"/>
        </w:trPr>
        <w:tc>
          <w:tcPr>
            <w:tcW w:w="519" w:type="pct"/>
          </w:tcPr>
          <w:p w14:paraId="14E0904A" w14:textId="77777777" w:rsidR="00896A6A" w:rsidRPr="004710E1" w:rsidRDefault="00896A6A" w:rsidP="00896A6A">
            <w:pPr>
              <w:rPr>
                <w:rFonts w:eastAsia="Times New Roman" w:cs="Times New Roman"/>
                <w:kern w:val="0"/>
                <w:sz w:val="26"/>
                <w:szCs w:val="26"/>
                <w14:ligatures w14:val="none"/>
              </w:rPr>
            </w:pPr>
          </w:p>
        </w:tc>
        <w:tc>
          <w:tcPr>
            <w:tcW w:w="3860" w:type="pct"/>
            <w:shd w:val="clear" w:color="000000" w:fill="FFFFFF"/>
            <w:hideMark/>
          </w:tcPr>
          <w:p w14:paraId="58A7F21F" w14:textId="673FC7CA"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Nhiên liệu tạo khí lạnh: bằng Ni tơ lỏng hoặc khí Gas hoặc tương đương (không gây cháy nổ)</w:t>
            </w:r>
          </w:p>
        </w:tc>
        <w:tc>
          <w:tcPr>
            <w:tcW w:w="621" w:type="pct"/>
            <w:vAlign w:val="center"/>
          </w:tcPr>
          <w:p w14:paraId="34061397" w14:textId="2CE6C44F"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5B4832C7" w14:textId="1CF90B29" w:rsidTr="00182ABA">
        <w:trPr>
          <w:trHeight w:val="375"/>
        </w:trPr>
        <w:tc>
          <w:tcPr>
            <w:tcW w:w="519" w:type="pct"/>
          </w:tcPr>
          <w:p w14:paraId="19B52916" w14:textId="77777777" w:rsidR="00896A6A" w:rsidRPr="004710E1" w:rsidRDefault="00896A6A" w:rsidP="00896A6A">
            <w:pPr>
              <w:rPr>
                <w:rFonts w:eastAsia="Times New Roman" w:cs="Times New Roman"/>
                <w:kern w:val="0"/>
                <w:sz w:val="26"/>
                <w:szCs w:val="26"/>
                <w14:ligatures w14:val="none"/>
              </w:rPr>
            </w:pPr>
          </w:p>
        </w:tc>
        <w:tc>
          <w:tcPr>
            <w:tcW w:w="3860" w:type="pct"/>
            <w:shd w:val="clear" w:color="000000" w:fill="FFFFFF"/>
            <w:hideMark/>
          </w:tcPr>
          <w:p w14:paraId="3336E050" w14:textId="060C1CAF"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Cài đặt thời gian trị liệu: tối đa ≥ 30 phút</w:t>
            </w:r>
          </w:p>
        </w:tc>
        <w:tc>
          <w:tcPr>
            <w:tcW w:w="621" w:type="pct"/>
            <w:vAlign w:val="center"/>
          </w:tcPr>
          <w:p w14:paraId="394C855E" w14:textId="3B0123AD"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1A487343" w14:textId="11E24433" w:rsidTr="00182ABA">
        <w:trPr>
          <w:trHeight w:val="70"/>
        </w:trPr>
        <w:tc>
          <w:tcPr>
            <w:tcW w:w="519" w:type="pct"/>
          </w:tcPr>
          <w:p w14:paraId="591355AE"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7BD0F4B3" w14:textId="55F5FDB8"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Chế độ phát thổi khí: liên tục hoặc có thể tùy chọn: 20, 40, 60, 80 hoặc 100%</w:t>
            </w:r>
          </w:p>
        </w:tc>
        <w:tc>
          <w:tcPr>
            <w:tcW w:w="621" w:type="pct"/>
            <w:vAlign w:val="center"/>
          </w:tcPr>
          <w:p w14:paraId="2928622E" w14:textId="4E8EDB5D"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40378CBC" w14:textId="4AE34272" w:rsidTr="00182ABA">
        <w:trPr>
          <w:trHeight w:val="375"/>
        </w:trPr>
        <w:tc>
          <w:tcPr>
            <w:tcW w:w="519" w:type="pct"/>
          </w:tcPr>
          <w:p w14:paraId="64D60646" w14:textId="77777777" w:rsidR="00896A6A" w:rsidRPr="004710E1" w:rsidRDefault="00896A6A" w:rsidP="00896A6A">
            <w:pPr>
              <w:rPr>
                <w:rFonts w:eastAsia="Times New Roman" w:cs="Times New Roman"/>
                <w:kern w:val="0"/>
                <w:sz w:val="26"/>
                <w:szCs w:val="26"/>
                <w14:ligatures w14:val="none"/>
              </w:rPr>
            </w:pPr>
          </w:p>
        </w:tc>
        <w:tc>
          <w:tcPr>
            <w:tcW w:w="3860" w:type="pct"/>
            <w:shd w:val="clear" w:color="000000" w:fill="FFFFFF"/>
            <w:hideMark/>
          </w:tcPr>
          <w:p w14:paraId="687A8B1B" w14:textId="55CAEC3F"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Đầu phun các cỡ: tối thiểu ≥ 3 cỡ</w:t>
            </w:r>
          </w:p>
        </w:tc>
        <w:tc>
          <w:tcPr>
            <w:tcW w:w="621" w:type="pct"/>
            <w:vAlign w:val="center"/>
          </w:tcPr>
          <w:p w14:paraId="1B802E34" w14:textId="79D89FF9"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71A26CB6" w14:textId="3AC6DB32" w:rsidTr="00182ABA">
        <w:trPr>
          <w:trHeight w:val="375"/>
        </w:trPr>
        <w:tc>
          <w:tcPr>
            <w:tcW w:w="519" w:type="pct"/>
          </w:tcPr>
          <w:p w14:paraId="15F6AB92" w14:textId="77777777" w:rsidR="00896A6A" w:rsidRPr="004710E1" w:rsidRDefault="00896A6A" w:rsidP="00896A6A">
            <w:pPr>
              <w:rPr>
                <w:rFonts w:eastAsia="Times New Roman" w:cs="Times New Roman"/>
                <w:kern w:val="0"/>
                <w:sz w:val="26"/>
                <w:szCs w:val="26"/>
                <w14:ligatures w14:val="none"/>
              </w:rPr>
            </w:pPr>
          </w:p>
        </w:tc>
        <w:tc>
          <w:tcPr>
            <w:tcW w:w="3860" w:type="pct"/>
            <w:shd w:val="clear" w:color="000000" w:fill="FFFFFF"/>
            <w:hideMark/>
          </w:tcPr>
          <w:p w14:paraId="2E1EE0CA" w14:textId="01BBA006"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Ống mềm dẫn nhiệt dài ≥1.0m</w:t>
            </w:r>
          </w:p>
        </w:tc>
        <w:tc>
          <w:tcPr>
            <w:tcW w:w="621" w:type="pct"/>
            <w:vAlign w:val="center"/>
          </w:tcPr>
          <w:p w14:paraId="09A99701" w14:textId="17EE5373"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28EE5AB6" w14:textId="522C5935" w:rsidTr="00182ABA">
        <w:trPr>
          <w:trHeight w:val="375"/>
        </w:trPr>
        <w:tc>
          <w:tcPr>
            <w:tcW w:w="519" w:type="pct"/>
          </w:tcPr>
          <w:p w14:paraId="0C3FAD58" w14:textId="77777777" w:rsidR="00896A6A" w:rsidRPr="004710E1" w:rsidRDefault="00896A6A" w:rsidP="00896A6A">
            <w:pPr>
              <w:pStyle w:val="oancuaDanhsach"/>
              <w:numPr>
                <w:ilvl w:val="0"/>
                <w:numId w:val="1"/>
              </w:numPr>
              <w:rPr>
                <w:rFonts w:eastAsia="Times New Roman" w:cs="Times New Roman"/>
                <w:b/>
                <w:bCs/>
                <w:kern w:val="0"/>
                <w:sz w:val="26"/>
                <w:szCs w:val="26"/>
                <w14:ligatures w14:val="none"/>
              </w:rPr>
            </w:pPr>
          </w:p>
        </w:tc>
        <w:tc>
          <w:tcPr>
            <w:tcW w:w="3860" w:type="pct"/>
            <w:hideMark/>
          </w:tcPr>
          <w:p w14:paraId="7F317F52" w14:textId="3320CC05" w:rsidR="00896A6A" w:rsidRPr="009E2283" w:rsidRDefault="00896A6A" w:rsidP="00896A6A">
            <w:pPr>
              <w:rPr>
                <w:rFonts w:eastAsia="Times New Roman" w:cs="Times New Roman"/>
                <w:b/>
                <w:bCs/>
                <w:kern w:val="0"/>
                <w:sz w:val="26"/>
                <w:szCs w:val="26"/>
                <w14:ligatures w14:val="none"/>
              </w:rPr>
            </w:pPr>
            <w:r w:rsidRPr="009E2283">
              <w:rPr>
                <w:rFonts w:eastAsia="Times New Roman" w:cs="Times New Roman"/>
                <w:b/>
                <w:bCs/>
                <w:kern w:val="0"/>
                <w:sz w:val="26"/>
                <w:szCs w:val="26"/>
                <w14:ligatures w14:val="none"/>
              </w:rPr>
              <w:t>Yêu cầu khác:</w:t>
            </w:r>
          </w:p>
        </w:tc>
        <w:tc>
          <w:tcPr>
            <w:tcW w:w="621" w:type="pct"/>
            <w:vAlign w:val="center"/>
          </w:tcPr>
          <w:p w14:paraId="48ED2215" w14:textId="77777777" w:rsidR="00896A6A" w:rsidRPr="009E2283" w:rsidRDefault="00896A6A" w:rsidP="00896A6A">
            <w:pPr>
              <w:jc w:val="center"/>
              <w:rPr>
                <w:rFonts w:eastAsia="Times New Roman" w:cs="Times New Roman"/>
                <w:b/>
                <w:bCs/>
                <w:kern w:val="0"/>
                <w:sz w:val="26"/>
                <w:szCs w:val="26"/>
                <w14:ligatures w14:val="none"/>
              </w:rPr>
            </w:pPr>
          </w:p>
        </w:tc>
      </w:tr>
      <w:tr w:rsidR="00896A6A" w:rsidRPr="004710E1" w14:paraId="2BE798DB" w14:textId="304A15C6" w:rsidTr="00182ABA">
        <w:trPr>
          <w:trHeight w:val="660"/>
        </w:trPr>
        <w:tc>
          <w:tcPr>
            <w:tcW w:w="519" w:type="pct"/>
          </w:tcPr>
          <w:p w14:paraId="7CC74BEA"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5B1ABD93" w14:textId="01E9AE10"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Thiết bị được bàn giao, lắp đặt và hướng dẫn sử dụng thành thạo tại Bệnh viện Hữu nghị Việt Đức – Cơ sở 2.</w:t>
            </w:r>
          </w:p>
        </w:tc>
        <w:tc>
          <w:tcPr>
            <w:tcW w:w="621" w:type="pct"/>
            <w:vAlign w:val="center"/>
          </w:tcPr>
          <w:p w14:paraId="013A8BF8" w14:textId="61C03228"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1994863C" w14:textId="0CD00A3B" w:rsidTr="00182ABA">
        <w:trPr>
          <w:trHeight w:val="660"/>
        </w:trPr>
        <w:tc>
          <w:tcPr>
            <w:tcW w:w="519" w:type="pct"/>
          </w:tcPr>
          <w:p w14:paraId="2BB0E9E6"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6EDFC4F9" w14:textId="04B84161"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Có đầy đủ đội ngũ kỹ sư, kỹ thuật viên được đào tạo làm dịch vụ kỹ thuật sau bán hàng.</w:t>
            </w:r>
          </w:p>
        </w:tc>
        <w:tc>
          <w:tcPr>
            <w:tcW w:w="621" w:type="pct"/>
            <w:vAlign w:val="center"/>
          </w:tcPr>
          <w:p w14:paraId="47E63BBD" w14:textId="5967589D" w:rsidR="00896A6A" w:rsidRPr="004710E1" w:rsidRDefault="00896A6A" w:rsidP="00896A6A">
            <w:pPr>
              <w:jc w:val="center"/>
              <w:rPr>
                <w:rFonts w:eastAsia="Times New Roman" w:cs="Times New Roman"/>
                <w:kern w:val="0"/>
                <w:sz w:val="26"/>
                <w:szCs w:val="26"/>
                <w14:ligatures w14:val="none"/>
              </w:rPr>
            </w:pPr>
          </w:p>
        </w:tc>
      </w:tr>
      <w:tr w:rsidR="00896A6A" w:rsidRPr="004710E1" w14:paraId="643F2A44" w14:textId="3F8F4B75" w:rsidTr="00182ABA">
        <w:trPr>
          <w:trHeight w:val="70"/>
        </w:trPr>
        <w:tc>
          <w:tcPr>
            <w:tcW w:w="519" w:type="pct"/>
          </w:tcPr>
          <w:p w14:paraId="425DF0F1"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71EE7659" w14:textId="3D09F738"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06E21B55" w14:textId="2361895A"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10CC062A" w14:textId="1DE9C625" w:rsidTr="00182ABA">
        <w:trPr>
          <w:trHeight w:val="1457"/>
        </w:trPr>
        <w:tc>
          <w:tcPr>
            <w:tcW w:w="519" w:type="pct"/>
          </w:tcPr>
          <w:p w14:paraId="456465CE"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66456F4F" w14:textId="28F11FF9"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21" w:type="pct"/>
            <w:vAlign w:val="center"/>
          </w:tcPr>
          <w:p w14:paraId="34ECD20B" w14:textId="23C278C1"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0E36B067" w14:textId="7500F68E" w:rsidTr="00182ABA">
        <w:trPr>
          <w:trHeight w:val="375"/>
        </w:trPr>
        <w:tc>
          <w:tcPr>
            <w:tcW w:w="519" w:type="pct"/>
          </w:tcPr>
          <w:p w14:paraId="6A921C7A"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7E153246" w14:textId="37A25B37"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Yêu cầu về bảo hành:</w:t>
            </w:r>
          </w:p>
        </w:tc>
        <w:tc>
          <w:tcPr>
            <w:tcW w:w="621" w:type="pct"/>
            <w:vAlign w:val="center"/>
          </w:tcPr>
          <w:p w14:paraId="2507594D" w14:textId="7459A79C" w:rsidR="00896A6A" w:rsidRPr="004710E1" w:rsidRDefault="00896A6A" w:rsidP="00896A6A">
            <w:pPr>
              <w:jc w:val="center"/>
              <w:rPr>
                <w:rFonts w:eastAsia="Times New Roman" w:cs="Times New Roman"/>
                <w:kern w:val="0"/>
                <w:sz w:val="26"/>
                <w:szCs w:val="26"/>
                <w14:ligatures w14:val="none"/>
              </w:rPr>
            </w:pPr>
          </w:p>
        </w:tc>
      </w:tr>
      <w:tr w:rsidR="00896A6A" w:rsidRPr="004710E1" w14:paraId="7A8D2A46" w14:textId="2A48CAFA" w:rsidTr="00182ABA">
        <w:trPr>
          <w:trHeight w:val="660"/>
        </w:trPr>
        <w:tc>
          <w:tcPr>
            <w:tcW w:w="519" w:type="pct"/>
          </w:tcPr>
          <w:p w14:paraId="07F6FCD9"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631A1464" w14:textId="215D0037"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Thời hạn bảo hành: ≥ 365 ngày (không bao gồm vật tư tiêu hao thử máy) kể từ ngày bàn giao và nghiệm thu hàng hóa</w:t>
            </w:r>
          </w:p>
        </w:tc>
        <w:tc>
          <w:tcPr>
            <w:tcW w:w="621" w:type="pct"/>
            <w:vAlign w:val="center"/>
          </w:tcPr>
          <w:p w14:paraId="75DDF022" w14:textId="7F83FABF"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3527C634" w14:textId="17E6CDFA" w:rsidTr="00182ABA">
        <w:trPr>
          <w:trHeight w:val="360"/>
        </w:trPr>
        <w:tc>
          <w:tcPr>
            <w:tcW w:w="519" w:type="pct"/>
          </w:tcPr>
          <w:p w14:paraId="4FD07C37"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149BB97E" w14:textId="294ED1B9"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Địa điểm bảo hành: tại Bệnh viện Hữu nghị Việt Đức – Cơ sở 2;</w:t>
            </w:r>
          </w:p>
        </w:tc>
        <w:tc>
          <w:tcPr>
            <w:tcW w:w="621" w:type="pct"/>
            <w:vAlign w:val="center"/>
          </w:tcPr>
          <w:p w14:paraId="11DF2D91" w14:textId="405061AA"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55494307" w14:textId="0EEBE071" w:rsidTr="00182ABA">
        <w:trPr>
          <w:trHeight w:val="420"/>
        </w:trPr>
        <w:tc>
          <w:tcPr>
            <w:tcW w:w="519" w:type="pct"/>
          </w:tcPr>
          <w:p w14:paraId="2E366895"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51EB91E8" w14:textId="0C3A28A8"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Thời hạn sửa chữa, thay thế: ≤ 14 ngày (kể từ ngày phát sinh lỗi)</w:t>
            </w:r>
          </w:p>
        </w:tc>
        <w:tc>
          <w:tcPr>
            <w:tcW w:w="621" w:type="pct"/>
            <w:vAlign w:val="center"/>
          </w:tcPr>
          <w:p w14:paraId="6C92987D" w14:textId="0B860E72" w:rsidR="00896A6A"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p w14:paraId="71D4DAEA" w14:textId="77777777" w:rsidR="00896A6A" w:rsidRPr="004710E1" w:rsidRDefault="00896A6A" w:rsidP="00896A6A">
            <w:pPr>
              <w:jc w:val="center"/>
              <w:rPr>
                <w:rFonts w:eastAsia="Times New Roman" w:cs="Times New Roman"/>
                <w:kern w:val="0"/>
                <w:sz w:val="26"/>
                <w:szCs w:val="26"/>
                <w14:ligatures w14:val="none"/>
              </w:rPr>
            </w:pPr>
          </w:p>
        </w:tc>
      </w:tr>
      <w:tr w:rsidR="00896A6A" w:rsidRPr="004710E1" w14:paraId="0A42BF07" w14:textId="59CE00D2" w:rsidTr="00182ABA">
        <w:trPr>
          <w:trHeight w:val="70"/>
        </w:trPr>
        <w:tc>
          <w:tcPr>
            <w:tcW w:w="519" w:type="pct"/>
          </w:tcPr>
          <w:p w14:paraId="3AF8FED6"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769D43E6" w14:textId="7856F4C4"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Thời hạn có mặt tại đơn vị sử dụng để kiểm tra: ≤ 48 giờ (kể từ khi có thông báo)</w:t>
            </w:r>
          </w:p>
        </w:tc>
        <w:tc>
          <w:tcPr>
            <w:tcW w:w="621" w:type="pct"/>
            <w:vAlign w:val="center"/>
          </w:tcPr>
          <w:p w14:paraId="4958DDFB" w14:textId="1198AA01"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4DEC2006" w14:textId="2A098BA6" w:rsidTr="00182ABA">
        <w:trPr>
          <w:trHeight w:val="660"/>
        </w:trPr>
        <w:tc>
          <w:tcPr>
            <w:tcW w:w="519" w:type="pct"/>
          </w:tcPr>
          <w:p w14:paraId="46B285F1"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3DA71562" w14:textId="7D55267D"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xml:space="preserve">-    Cam kết cung cấp vật tư tiêu hao, phụ kiện thay thế trong thời gian ít nhất 08 năm sau bán hàng.  </w:t>
            </w:r>
          </w:p>
        </w:tc>
        <w:tc>
          <w:tcPr>
            <w:tcW w:w="621" w:type="pct"/>
            <w:vAlign w:val="center"/>
          </w:tcPr>
          <w:p w14:paraId="10C4834B" w14:textId="58713031"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5EAACDCB" w14:textId="51FC0392" w:rsidTr="00182ABA">
        <w:trPr>
          <w:trHeight w:val="660"/>
        </w:trPr>
        <w:tc>
          <w:tcPr>
            <w:tcW w:w="519" w:type="pct"/>
          </w:tcPr>
          <w:p w14:paraId="4949FD3E"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769574B2" w14:textId="49C94432"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Có kế hoạch bảo trì trong thời gian bảo hành. Bảo trì, bảo dưỡng thiết bị miễn phí trong suốt thời gian bảo hành.</w:t>
            </w:r>
          </w:p>
        </w:tc>
        <w:tc>
          <w:tcPr>
            <w:tcW w:w="621" w:type="pct"/>
            <w:vAlign w:val="center"/>
          </w:tcPr>
          <w:p w14:paraId="7BF85BD3" w14:textId="32C09F97"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r w:rsidR="00896A6A" w:rsidRPr="004710E1" w14:paraId="48873B67" w14:textId="4B4EF5F3" w:rsidTr="00182ABA">
        <w:trPr>
          <w:trHeight w:val="405"/>
        </w:trPr>
        <w:tc>
          <w:tcPr>
            <w:tcW w:w="519" w:type="pct"/>
          </w:tcPr>
          <w:p w14:paraId="29643A33" w14:textId="77777777" w:rsidR="00896A6A" w:rsidRPr="004710E1" w:rsidRDefault="00896A6A" w:rsidP="00896A6A">
            <w:pPr>
              <w:rPr>
                <w:rFonts w:eastAsia="Times New Roman" w:cs="Times New Roman"/>
                <w:kern w:val="0"/>
                <w:sz w:val="26"/>
                <w:szCs w:val="26"/>
                <w14:ligatures w14:val="none"/>
              </w:rPr>
            </w:pPr>
          </w:p>
        </w:tc>
        <w:tc>
          <w:tcPr>
            <w:tcW w:w="3860" w:type="pct"/>
            <w:hideMark/>
          </w:tcPr>
          <w:p w14:paraId="59A5CBC5" w14:textId="36BC9F4F" w:rsidR="00896A6A" w:rsidRPr="004710E1" w:rsidRDefault="00896A6A" w:rsidP="00896A6A">
            <w:pPr>
              <w:rPr>
                <w:rFonts w:eastAsia="Times New Roman" w:cs="Times New Roman"/>
                <w:kern w:val="0"/>
                <w:sz w:val="26"/>
                <w:szCs w:val="26"/>
                <w14:ligatures w14:val="none"/>
              </w:rPr>
            </w:pPr>
            <w:r w:rsidRPr="004710E1">
              <w:rPr>
                <w:rFonts w:eastAsia="Times New Roman" w:cs="Times New Roman"/>
                <w:kern w:val="0"/>
                <w:sz w:val="26"/>
                <w:szCs w:val="26"/>
                <w14:ligatures w14:val="none"/>
              </w:rPr>
              <w:t xml:space="preserve">-    Thời gian thực hiện: ≤ </w:t>
            </w:r>
            <w:r>
              <w:rPr>
                <w:rFonts w:eastAsia="Times New Roman" w:cs="Times New Roman"/>
                <w:kern w:val="0"/>
                <w:sz w:val="26"/>
                <w:szCs w:val="26"/>
                <w:lang w:val="vi-VN"/>
                <w14:ligatures w14:val="none"/>
              </w:rPr>
              <w:t>120</w:t>
            </w:r>
            <w:r w:rsidRPr="004710E1">
              <w:rPr>
                <w:rFonts w:eastAsia="Times New Roman" w:cs="Times New Roman"/>
                <w:kern w:val="0"/>
                <w:sz w:val="26"/>
                <w:szCs w:val="26"/>
                <w14:ligatures w14:val="none"/>
              </w:rPr>
              <w:t xml:space="preserve"> ngày kể từ ngày hợp đồng có hiệu lực</w:t>
            </w:r>
          </w:p>
        </w:tc>
        <w:tc>
          <w:tcPr>
            <w:tcW w:w="621" w:type="pct"/>
            <w:vAlign w:val="center"/>
          </w:tcPr>
          <w:p w14:paraId="2F9E00F6" w14:textId="2BF5A47C" w:rsidR="00896A6A" w:rsidRPr="004710E1" w:rsidRDefault="00896A6A" w:rsidP="00896A6A">
            <w:pPr>
              <w:jc w:val="center"/>
              <w:rPr>
                <w:rFonts w:eastAsia="Times New Roman" w:cs="Times New Roman"/>
                <w:kern w:val="0"/>
                <w:sz w:val="26"/>
                <w:szCs w:val="26"/>
                <w14:ligatures w14:val="none"/>
              </w:rPr>
            </w:pPr>
            <w:r w:rsidRPr="005A61E7">
              <w:rPr>
                <w:rFonts w:eastAsia="Times New Roman" w:cs="Times New Roman"/>
                <w:kern w:val="0"/>
                <w:sz w:val="26"/>
                <w:szCs w:val="26"/>
                <w14:ligatures w14:val="none"/>
              </w:rPr>
              <w:t>*</w:t>
            </w:r>
          </w:p>
        </w:tc>
      </w:tr>
    </w:tbl>
    <w:p w14:paraId="2F59F4AC" w14:textId="2342C744" w:rsidR="00E9403A" w:rsidRPr="004710E1" w:rsidRDefault="00E9403A" w:rsidP="006B2993">
      <w:pPr>
        <w:jc w:val="center"/>
        <w:rPr>
          <w:rFonts w:cs="Times New Roman"/>
          <w:b/>
          <w:bCs/>
          <w:sz w:val="26"/>
          <w:szCs w:val="26"/>
        </w:rPr>
      </w:pPr>
    </w:p>
    <w:sectPr w:rsidR="00E9403A" w:rsidRPr="004710E1" w:rsidSect="0075104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BF142" w14:textId="77777777" w:rsidR="00D54FEF" w:rsidRDefault="00D54FEF" w:rsidP="004710E1">
      <w:r>
        <w:separator/>
      </w:r>
    </w:p>
  </w:endnote>
  <w:endnote w:type="continuationSeparator" w:id="0">
    <w:p w14:paraId="3BEDE020" w14:textId="77777777" w:rsidR="00D54FEF" w:rsidRDefault="00D54FEF" w:rsidP="0047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D048C" w14:textId="77777777" w:rsidR="00D54FEF" w:rsidRDefault="00D54FEF" w:rsidP="004710E1">
      <w:r>
        <w:separator/>
      </w:r>
    </w:p>
  </w:footnote>
  <w:footnote w:type="continuationSeparator" w:id="0">
    <w:p w14:paraId="28591425" w14:textId="77777777" w:rsidR="00D54FEF" w:rsidRDefault="00D54FEF" w:rsidP="00471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3A45"/>
    <w:multiLevelType w:val="hybridMultilevel"/>
    <w:tmpl w:val="A0D21FE4"/>
    <w:lvl w:ilvl="0" w:tplc="8228B5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56ABD"/>
    <w:rsid w:val="00061739"/>
    <w:rsid w:val="000828E6"/>
    <w:rsid w:val="00090538"/>
    <w:rsid w:val="000E28FE"/>
    <w:rsid w:val="001036C9"/>
    <w:rsid w:val="00123C42"/>
    <w:rsid w:val="00126D66"/>
    <w:rsid w:val="00135953"/>
    <w:rsid w:val="00146410"/>
    <w:rsid w:val="00174202"/>
    <w:rsid w:val="001813E9"/>
    <w:rsid w:val="00182ABA"/>
    <w:rsid w:val="001D1F7C"/>
    <w:rsid w:val="001F0D09"/>
    <w:rsid w:val="0020735C"/>
    <w:rsid w:val="00227A01"/>
    <w:rsid w:val="002451EB"/>
    <w:rsid w:val="00255F7A"/>
    <w:rsid w:val="00257E2C"/>
    <w:rsid w:val="0027649E"/>
    <w:rsid w:val="00281AC8"/>
    <w:rsid w:val="0029378E"/>
    <w:rsid w:val="002A0C5E"/>
    <w:rsid w:val="002D35DA"/>
    <w:rsid w:val="002E6BE2"/>
    <w:rsid w:val="002F2FF2"/>
    <w:rsid w:val="002F3539"/>
    <w:rsid w:val="00322980"/>
    <w:rsid w:val="0032468C"/>
    <w:rsid w:val="00340D2F"/>
    <w:rsid w:val="0039383E"/>
    <w:rsid w:val="003B3DEF"/>
    <w:rsid w:val="003C1AB8"/>
    <w:rsid w:val="003C22B1"/>
    <w:rsid w:val="003E5EEA"/>
    <w:rsid w:val="003E6E51"/>
    <w:rsid w:val="00423EAE"/>
    <w:rsid w:val="0042654D"/>
    <w:rsid w:val="00435A14"/>
    <w:rsid w:val="00445D2C"/>
    <w:rsid w:val="004710E1"/>
    <w:rsid w:val="00481A06"/>
    <w:rsid w:val="00481E26"/>
    <w:rsid w:val="00487EC6"/>
    <w:rsid w:val="004B429D"/>
    <w:rsid w:val="004C0536"/>
    <w:rsid w:val="004C0F08"/>
    <w:rsid w:val="004F5343"/>
    <w:rsid w:val="0052048C"/>
    <w:rsid w:val="005236CA"/>
    <w:rsid w:val="00553362"/>
    <w:rsid w:val="00587C31"/>
    <w:rsid w:val="00591D57"/>
    <w:rsid w:val="005A5D68"/>
    <w:rsid w:val="005A61E7"/>
    <w:rsid w:val="005C501C"/>
    <w:rsid w:val="005C7A0B"/>
    <w:rsid w:val="005E4D9F"/>
    <w:rsid w:val="005F17A6"/>
    <w:rsid w:val="00646D86"/>
    <w:rsid w:val="0066111D"/>
    <w:rsid w:val="00665796"/>
    <w:rsid w:val="00671BD9"/>
    <w:rsid w:val="006A2318"/>
    <w:rsid w:val="006B2993"/>
    <w:rsid w:val="006C133A"/>
    <w:rsid w:val="006C21E9"/>
    <w:rsid w:val="006C2DC4"/>
    <w:rsid w:val="006D4C75"/>
    <w:rsid w:val="006F6E49"/>
    <w:rsid w:val="00705682"/>
    <w:rsid w:val="007109CB"/>
    <w:rsid w:val="00751043"/>
    <w:rsid w:val="00770CC7"/>
    <w:rsid w:val="00790C58"/>
    <w:rsid w:val="007C3D46"/>
    <w:rsid w:val="007C5170"/>
    <w:rsid w:val="007C531E"/>
    <w:rsid w:val="007E12C9"/>
    <w:rsid w:val="00815C85"/>
    <w:rsid w:val="00822ED7"/>
    <w:rsid w:val="0084147C"/>
    <w:rsid w:val="00856BE4"/>
    <w:rsid w:val="00861FBC"/>
    <w:rsid w:val="00865446"/>
    <w:rsid w:val="00880ABA"/>
    <w:rsid w:val="00884D84"/>
    <w:rsid w:val="00896A6A"/>
    <w:rsid w:val="008B12AA"/>
    <w:rsid w:val="008D1CBA"/>
    <w:rsid w:val="008D6DCD"/>
    <w:rsid w:val="00901602"/>
    <w:rsid w:val="00922388"/>
    <w:rsid w:val="00971799"/>
    <w:rsid w:val="009921AD"/>
    <w:rsid w:val="009A26EE"/>
    <w:rsid w:val="009C6B61"/>
    <w:rsid w:val="009E2283"/>
    <w:rsid w:val="009F1EAA"/>
    <w:rsid w:val="00A13B17"/>
    <w:rsid w:val="00A40E64"/>
    <w:rsid w:val="00A47050"/>
    <w:rsid w:val="00A6472F"/>
    <w:rsid w:val="00A713EF"/>
    <w:rsid w:val="00A72C29"/>
    <w:rsid w:val="00A73A9F"/>
    <w:rsid w:val="00A80C31"/>
    <w:rsid w:val="00A82F4C"/>
    <w:rsid w:val="00A87828"/>
    <w:rsid w:val="00A934AD"/>
    <w:rsid w:val="00AA3183"/>
    <w:rsid w:val="00AA5CED"/>
    <w:rsid w:val="00AB6A8C"/>
    <w:rsid w:val="00AD1954"/>
    <w:rsid w:val="00AE2C0E"/>
    <w:rsid w:val="00AE2D5B"/>
    <w:rsid w:val="00AF0B97"/>
    <w:rsid w:val="00AF683E"/>
    <w:rsid w:val="00AF7CCE"/>
    <w:rsid w:val="00B3332E"/>
    <w:rsid w:val="00B510FC"/>
    <w:rsid w:val="00B74BD2"/>
    <w:rsid w:val="00B903D5"/>
    <w:rsid w:val="00BC55ED"/>
    <w:rsid w:val="00BF1BF7"/>
    <w:rsid w:val="00BF23AD"/>
    <w:rsid w:val="00C122E6"/>
    <w:rsid w:val="00C44449"/>
    <w:rsid w:val="00C50655"/>
    <w:rsid w:val="00C72780"/>
    <w:rsid w:val="00C73CB1"/>
    <w:rsid w:val="00C8783A"/>
    <w:rsid w:val="00C92A17"/>
    <w:rsid w:val="00CA29AF"/>
    <w:rsid w:val="00CD0006"/>
    <w:rsid w:val="00CD37EE"/>
    <w:rsid w:val="00CE243A"/>
    <w:rsid w:val="00CE6BA8"/>
    <w:rsid w:val="00CE707B"/>
    <w:rsid w:val="00CF0588"/>
    <w:rsid w:val="00CF2D54"/>
    <w:rsid w:val="00D14005"/>
    <w:rsid w:val="00D16803"/>
    <w:rsid w:val="00D26A69"/>
    <w:rsid w:val="00D32FED"/>
    <w:rsid w:val="00D35AEF"/>
    <w:rsid w:val="00D4156D"/>
    <w:rsid w:val="00D42ECC"/>
    <w:rsid w:val="00D43FD6"/>
    <w:rsid w:val="00D54FEF"/>
    <w:rsid w:val="00D7022C"/>
    <w:rsid w:val="00DA52C6"/>
    <w:rsid w:val="00DB3FC2"/>
    <w:rsid w:val="00DF0420"/>
    <w:rsid w:val="00E5397A"/>
    <w:rsid w:val="00E579E8"/>
    <w:rsid w:val="00E775DC"/>
    <w:rsid w:val="00E80D6C"/>
    <w:rsid w:val="00E9403A"/>
    <w:rsid w:val="00EC4B3C"/>
    <w:rsid w:val="00EC5EFC"/>
    <w:rsid w:val="00EE6BDD"/>
    <w:rsid w:val="00EF0E3D"/>
    <w:rsid w:val="00F062FC"/>
    <w:rsid w:val="00F06AE4"/>
    <w:rsid w:val="00F10C6A"/>
    <w:rsid w:val="00F15905"/>
    <w:rsid w:val="00F24FDB"/>
    <w:rsid w:val="00F5050E"/>
    <w:rsid w:val="00F6182E"/>
    <w:rsid w:val="00FC0850"/>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1."/>
    <w:basedOn w:val="Binhthng"/>
    <w:link w:val="oancuaDanhsachChar"/>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D6DCD"/>
  </w:style>
  <w:style w:type="paragraph" w:styleId="utrang">
    <w:name w:val="header"/>
    <w:basedOn w:val="Binhthng"/>
    <w:link w:val="utrangChar"/>
    <w:uiPriority w:val="99"/>
    <w:unhideWhenUsed/>
    <w:rsid w:val="004710E1"/>
    <w:pPr>
      <w:tabs>
        <w:tab w:val="center" w:pos="4680"/>
        <w:tab w:val="right" w:pos="9360"/>
      </w:tabs>
    </w:pPr>
  </w:style>
  <w:style w:type="character" w:customStyle="1" w:styleId="utrangChar">
    <w:name w:val="Đầu trang Char"/>
    <w:basedOn w:val="Phngmcinhcuaoanvn"/>
    <w:link w:val="utrang"/>
    <w:uiPriority w:val="99"/>
    <w:rsid w:val="004710E1"/>
  </w:style>
  <w:style w:type="paragraph" w:styleId="Chntrang">
    <w:name w:val="footer"/>
    <w:basedOn w:val="Binhthng"/>
    <w:link w:val="ChntrangChar"/>
    <w:uiPriority w:val="99"/>
    <w:unhideWhenUsed/>
    <w:rsid w:val="004710E1"/>
    <w:pPr>
      <w:tabs>
        <w:tab w:val="center" w:pos="4680"/>
        <w:tab w:val="right" w:pos="9360"/>
      </w:tabs>
    </w:pPr>
  </w:style>
  <w:style w:type="character" w:customStyle="1" w:styleId="ChntrangChar">
    <w:name w:val="Chân trang Char"/>
    <w:basedOn w:val="Phngmcinhcuaoanvn"/>
    <w:link w:val="Chntrang"/>
    <w:uiPriority w:val="99"/>
    <w:rsid w:val="00471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439</TotalTime>
  <Pages>2</Pages>
  <Words>518</Words>
  <Characters>2956</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86</cp:revision>
  <dcterms:created xsi:type="dcterms:W3CDTF">2025-09-08T09:28:00Z</dcterms:created>
  <dcterms:modified xsi:type="dcterms:W3CDTF">2025-12-07T09:57:00Z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